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10F" w:rsidRPr="00F17518" w:rsidRDefault="004E110F" w:rsidP="00635290">
      <w:pPr>
        <w:pStyle w:val="Heading1"/>
        <w:rPr>
          <w:rFonts w:ascii="Times New Roman" w:hAnsi="Times New Roman" w:cs="Times New Roman"/>
          <w:color w:val="000000" w:themeColor="text1"/>
          <w:sz w:val="24"/>
          <w:szCs w:val="24"/>
        </w:rPr>
      </w:pPr>
      <w:bookmarkStart w:id="0" w:name="_GoBack"/>
      <w:bookmarkEnd w:id="0"/>
    </w:p>
    <w:p w:rsidR="006051D2" w:rsidRPr="00F17518" w:rsidRDefault="006051D2" w:rsidP="00A34D71">
      <w:pPr>
        <w:contextualSpacing/>
        <w:rPr>
          <w:rFonts w:ascii="Times New Roman" w:hAnsi="Times New Roman"/>
          <w:b/>
          <w:color w:val="000000" w:themeColor="text1"/>
        </w:rPr>
      </w:pPr>
    </w:p>
    <w:p w:rsidR="006051D2" w:rsidRPr="00F17518" w:rsidRDefault="006051D2" w:rsidP="00A34D71">
      <w:pPr>
        <w:contextualSpacing/>
        <w:rPr>
          <w:rFonts w:ascii="Times New Roman" w:hAnsi="Times New Roman"/>
          <w:b/>
          <w:color w:val="000000" w:themeColor="text1"/>
        </w:rPr>
      </w:pPr>
    </w:p>
    <w:p w:rsidR="006051D2" w:rsidRPr="00F17518" w:rsidRDefault="006051D2" w:rsidP="00A34D71">
      <w:pPr>
        <w:contextualSpacing/>
        <w:rPr>
          <w:rFonts w:ascii="Times New Roman" w:hAnsi="Times New Roman"/>
          <w:b/>
          <w:color w:val="000000" w:themeColor="text1"/>
        </w:rPr>
      </w:pPr>
    </w:p>
    <w:p w:rsidR="006051D2" w:rsidRPr="00F17518" w:rsidRDefault="006051D2" w:rsidP="00A34D71">
      <w:pPr>
        <w:contextualSpacing/>
        <w:rPr>
          <w:rFonts w:ascii="Times New Roman" w:hAnsi="Times New Roman"/>
          <w:b/>
          <w:color w:val="000000" w:themeColor="text1"/>
        </w:rPr>
      </w:pPr>
    </w:p>
    <w:p w:rsidR="00B728EE" w:rsidRPr="00F17518" w:rsidRDefault="00B728EE" w:rsidP="00B728EE">
      <w:pPr>
        <w:contextualSpacing/>
        <w:rPr>
          <w:rFonts w:ascii="Times New Roman" w:hAnsi="Times New Roman"/>
          <w:b/>
          <w:color w:val="000000" w:themeColor="text1"/>
        </w:rPr>
      </w:pPr>
      <w:r w:rsidRPr="00F17518">
        <w:rPr>
          <w:rFonts w:ascii="Times New Roman" w:hAnsi="Times New Roman"/>
          <w:b/>
          <w:color w:val="000000" w:themeColor="text1"/>
        </w:rPr>
        <w:t xml:space="preserve">                                           </w:t>
      </w:r>
    </w:p>
    <w:p w:rsidR="00B728EE" w:rsidRPr="00F17518" w:rsidRDefault="00B728EE" w:rsidP="00B728EE">
      <w:pPr>
        <w:contextualSpacing/>
        <w:rPr>
          <w:rFonts w:ascii="Times New Roman" w:hAnsi="Times New Roman"/>
          <w:b/>
          <w:color w:val="000000" w:themeColor="text1"/>
        </w:rPr>
      </w:pPr>
      <w:r w:rsidRPr="00F17518">
        <w:rPr>
          <w:rFonts w:ascii="Times New Roman" w:hAnsi="Times New Roman"/>
          <w:b/>
          <w:color w:val="000000" w:themeColor="text1"/>
        </w:rPr>
        <w:t xml:space="preserve">                                        </w:t>
      </w:r>
    </w:p>
    <w:p w:rsidR="00B728EE" w:rsidRPr="00F17518" w:rsidRDefault="00B728EE" w:rsidP="00B728EE">
      <w:pPr>
        <w:contextualSpacing/>
        <w:rPr>
          <w:rFonts w:ascii="Times New Roman" w:hAnsi="Times New Roman"/>
          <w:b/>
          <w:color w:val="000000" w:themeColor="text1"/>
        </w:rPr>
      </w:pPr>
    </w:p>
    <w:p w:rsidR="00B728EE" w:rsidRPr="00F17518" w:rsidRDefault="00B728EE" w:rsidP="00B728EE">
      <w:pPr>
        <w:contextualSpacing/>
        <w:rPr>
          <w:rFonts w:ascii="Times New Roman" w:hAnsi="Times New Roman"/>
          <w:b/>
          <w:color w:val="000000" w:themeColor="text1"/>
        </w:rPr>
      </w:pPr>
    </w:p>
    <w:p w:rsidR="00A34D71" w:rsidRPr="00F17518" w:rsidRDefault="00B728EE" w:rsidP="00B728EE">
      <w:pPr>
        <w:contextualSpacing/>
        <w:rPr>
          <w:rFonts w:ascii="Times New Roman" w:hAnsi="Times New Roman"/>
          <w:b/>
          <w:color w:val="000000" w:themeColor="text1"/>
        </w:rPr>
      </w:pPr>
      <w:r w:rsidRPr="00F17518">
        <w:rPr>
          <w:rFonts w:ascii="Times New Roman" w:hAnsi="Times New Roman"/>
          <w:b/>
          <w:color w:val="000000" w:themeColor="text1"/>
        </w:rPr>
        <w:t xml:space="preserve">                                           </w:t>
      </w:r>
      <w:r w:rsidR="00A34D71" w:rsidRPr="00F17518">
        <w:rPr>
          <w:rFonts w:ascii="Times New Roman" w:hAnsi="Times New Roman"/>
          <w:b/>
          <w:color w:val="000000" w:themeColor="text1"/>
        </w:rPr>
        <w:t>Language Acquisition Theories</w:t>
      </w:r>
    </w:p>
    <w:p w:rsidR="004E110F" w:rsidRPr="00F17518" w:rsidRDefault="006051D2" w:rsidP="00B728EE">
      <w:pPr>
        <w:contextualSpacing/>
        <w:jc w:val="center"/>
        <w:rPr>
          <w:rFonts w:ascii="Times New Roman" w:hAnsi="Times New Roman"/>
          <w:color w:val="000000" w:themeColor="text1"/>
        </w:rPr>
      </w:pPr>
      <w:r w:rsidRPr="00F17518">
        <w:rPr>
          <w:rFonts w:ascii="Times New Roman" w:hAnsi="Times New Roman"/>
          <w:color w:val="000000" w:themeColor="text1"/>
        </w:rPr>
        <w:t>Name</w:t>
      </w:r>
    </w:p>
    <w:p w:rsidR="006051D2" w:rsidRPr="00F17518" w:rsidRDefault="006051D2" w:rsidP="00B728EE">
      <w:pPr>
        <w:contextualSpacing/>
        <w:jc w:val="center"/>
        <w:rPr>
          <w:rFonts w:ascii="Times New Roman" w:hAnsi="Times New Roman"/>
          <w:color w:val="000000" w:themeColor="text1"/>
        </w:rPr>
      </w:pPr>
      <w:r w:rsidRPr="00F17518">
        <w:rPr>
          <w:rFonts w:ascii="Times New Roman" w:hAnsi="Times New Roman"/>
          <w:color w:val="000000" w:themeColor="text1"/>
        </w:rPr>
        <w:t>Institution</w:t>
      </w:r>
    </w:p>
    <w:p w:rsidR="006051D2" w:rsidRPr="00F17518" w:rsidRDefault="006051D2" w:rsidP="00B728EE">
      <w:pPr>
        <w:contextualSpacing/>
        <w:jc w:val="center"/>
        <w:rPr>
          <w:rFonts w:ascii="Times New Roman" w:hAnsi="Times New Roman"/>
          <w:color w:val="000000" w:themeColor="text1"/>
        </w:rPr>
      </w:pPr>
      <w:r w:rsidRPr="00F17518">
        <w:rPr>
          <w:rFonts w:ascii="Times New Roman" w:hAnsi="Times New Roman"/>
          <w:color w:val="000000" w:themeColor="text1"/>
        </w:rPr>
        <w:t>Date</w:t>
      </w:r>
    </w:p>
    <w:p w:rsidR="006051D2" w:rsidRPr="00F17518" w:rsidRDefault="006051D2" w:rsidP="00A34D71">
      <w:pPr>
        <w:contextualSpacing/>
        <w:rPr>
          <w:rFonts w:ascii="Times New Roman" w:hAnsi="Times New Roman"/>
          <w:color w:val="000000" w:themeColor="text1"/>
        </w:rPr>
      </w:pPr>
      <w:r w:rsidRPr="00F17518">
        <w:rPr>
          <w:rFonts w:ascii="Times New Roman" w:hAnsi="Times New Roman"/>
          <w:color w:val="000000" w:themeColor="text1"/>
        </w:rPr>
        <w:br w:type="page"/>
      </w:r>
    </w:p>
    <w:p w:rsidR="00D2632F" w:rsidRPr="00F17518" w:rsidRDefault="00A34D71" w:rsidP="00A34D71">
      <w:pPr>
        <w:contextualSpacing/>
        <w:jc w:val="center"/>
        <w:rPr>
          <w:rFonts w:ascii="Times New Roman" w:hAnsi="Times New Roman"/>
          <w:b/>
          <w:color w:val="000000" w:themeColor="text1"/>
        </w:rPr>
      </w:pPr>
      <w:r w:rsidRPr="00F17518">
        <w:rPr>
          <w:rFonts w:ascii="Times New Roman" w:hAnsi="Times New Roman"/>
          <w:b/>
          <w:color w:val="000000" w:themeColor="text1"/>
        </w:rPr>
        <w:lastRenderedPageBreak/>
        <w:t>Language Acquisition Theories</w:t>
      </w:r>
    </w:p>
    <w:p w:rsidR="00614EE9" w:rsidRPr="00F17518" w:rsidRDefault="00614EE9" w:rsidP="00614EE9">
      <w:pPr>
        <w:contextualSpacing/>
        <w:rPr>
          <w:rFonts w:ascii="Times New Roman" w:hAnsi="Times New Roman"/>
          <w:color w:val="000000" w:themeColor="text1"/>
        </w:rPr>
      </w:pPr>
      <w:r w:rsidRPr="00F17518">
        <w:rPr>
          <w:rFonts w:ascii="Times New Roman" w:hAnsi="Times New Roman"/>
          <w:color w:val="000000" w:themeColor="text1"/>
        </w:rPr>
        <w:t xml:space="preserve">Language is the primary method human beings use to communicate. Linguistic is essential, especially for teachers, since it's the subject matter content for language development. Over the years, various theories have developed to attempt to explain and analyze the processes of language </w:t>
      </w:r>
      <w:r w:rsidR="00AA11A7" w:rsidRPr="00F17518">
        <w:rPr>
          <w:rFonts w:ascii="Times New Roman" w:hAnsi="Times New Roman"/>
          <w:color w:val="000000" w:themeColor="text1"/>
        </w:rPr>
        <w:t>acquisition.</w:t>
      </w:r>
      <w:r w:rsidR="00F17518" w:rsidRPr="00F17518">
        <w:rPr>
          <w:rFonts w:ascii="Times New Roman" w:hAnsi="Times New Roman"/>
          <w:color w:val="000000" w:themeColor="text1"/>
        </w:rPr>
        <w:t xml:space="preserve"> According to </w:t>
      </w:r>
      <w:r w:rsidR="00F17518" w:rsidRPr="00F17518">
        <w:rPr>
          <w:rFonts w:ascii="Times New Roman" w:hAnsi="Times New Roman"/>
          <w:color w:val="000000" w:themeColor="text1"/>
          <w:shd w:val="clear" w:color="auto" w:fill="FFFFFF"/>
        </w:rPr>
        <w:t>Freeman &amp; Freeman (2014),</w:t>
      </w:r>
      <w:r w:rsidR="00AA11A7" w:rsidRPr="00F17518">
        <w:rPr>
          <w:rFonts w:ascii="Times New Roman" w:hAnsi="Times New Roman"/>
          <w:color w:val="000000" w:themeColor="text1"/>
        </w:rPr>
        <w:t xml:space="preserve"> h</w:t>
      </w:r>
      <w:r w:rsidRPr="00F17518">
        <w:rPr>
          <w:rFonts w:ascii="Times New Roman" w:hAnsi="Times New Roman"/>
          <w:color w:val="000000" w:themeColor="text1"/>
        </w:rPr>
        <w:t>uman beings, surprisingly, are capable of learning different languages very fast. Also, children can learn language concepts very fast, regardless of how young they are. They figure out words and follow grammatical rules. The impressive language acquisition is explained using different theories, which are internal and external t</w:t>
      </w:r>
      <w:r w:rsidR="00CE6928" w:rsidRPr="00F17518">
        <w:rPr>
          <w:rFonts w:ascii="Times New Roman" w:hAnsi="Times New Roman"/>
          <w:color w:val="000000" w:themeColor="text1"/>
        </w:rPr>
        <w:t>heories of language acquisition. The internal acquisition theories are based on the biological factors such as the brain while the external theories are characterized by social interactions and observation</w:t>
      </w:r>
      <w:r w:rsidR="00A96DDE" w:rsidRPr="00F17518">
        <w:rPr>
          <w:rFonts w:ascii="Times New Roman" w:hAnsi="Times New Roman"/>
          <w:color w:val="000000" w:themeColor="text1"/>
        </w:rPr>
        <w:t>.</w:t>
      </w:r>
    </w:p>
    <w:p w:rsidR="00BD1297" w:rsidRPr="00F17518" w:rsidRDefault="00614EE9" w:rsidP="00614EE9">
      <w:pPr>
        <w:contextualSpacing/>
        <w:rPr>
          <w:rFonts w:ascii="Times New Roman" w:hAnsi="Times New Roman"/>
          <w:color w:val="000000" w:themeColor="text1"/>
        </w:rPr>
      </w:pPr>
      <w:r w:rsidRPr="00F17518">
        <w:rPr>
          <w:rFonts w:ascii="Times New Roman" w:hAnsi="Times New Roman"/>
          <w:color w:val="000000" w:themeColor="text1"/>
        </w:rPr>
        <w:t xml:space="preserve"> Internal language acquisition theory states the natural</w:t>
      </w:r>
      <w:r w:rsidR="00A96DDE" w:rsidRPr="00F17518">
        <w:rPr>
          <w:rFonts w:ascii="Times New Roman" w:hAnsi="Times New Roman"/>
          <w:color w:val="000000" w:themeColor="text1"/>
        </w:rPr>
        <w:t xml:space="preserve"> and biological</w:t>
      </w:r>
      <w:r w:rsidRPr="00F17518">
        <w:rPr>
          <w:rFonts w:ascii="Times New Roman" w:hAnsi="Times New Roman"/>
          <w:color w:val="000000" w:themeColor="text1"/>
        </w:rPr>
        <w:t xml:space="preserve"> ability of children to learn a language on their own. It was developed by Chomsky, who claimed that children are born with the ability to learn on their own</w:t>
      </w:r>
      <w:r w:rsidR="00F17518">
        <w:rPr>
          <w:rFonts w:ascii="Times New Roman" w:hAnsi="Times New Roman"/>
          <w:color w:val="000000" w:themeColor="text1"/>
        </w:rPr>
        <w:t xml:space="preserve"> </w:t>
      </w:r>
      <w:r w:rsidR="00AA11A7" w:rsidRPr="00F17518">
        <w:rPr>
          <w:rFonts w:ascii="Times New Roman" w:hAnsi="Times New Roman"/>
          <w:color w:val="000000" w:themeColor="text1"/>
        </w:rPr>
        <w:t>(</w:t>
      </w:r>
      <w:r w:rsidR="00AA11A7" w:rsidRPr="00F17518">
        <w:rPr>
          <w:rFonts w:ascii="Times New Roman" w:hAnsi="Times New Roman"/>
          <w:color w:val="000000" w:themeColor="text1"/>
          <w:shd w:val="clear" w:color="auto" w:fill="FFFFFF"/>
        </w:rPr>
        <w:t>Chater &amp; Christiansen2018).</w:t>
      </w:r>
      <w:r w:rsidR="00F17518">
        <w:rPr>
          <w:rFonts w:ascii="Times New Roman" w:hAnsi="Times New Roman"/>
          <w:color w:val="000000" w:themeColor="text1"/>
          <w:shd w:val="clear" w:color="auto" w:fill="FFFFFF"/>
        </w:rPr>
        <w:t xml:space="preserve"> </w:t>
      </w:r>
      <w:r w:rsidRPr="00F17518">
        <w:rPr>
          <w:rFonts w:ascii="Times New Roman" w:hAnsi="Times New Roman"/>
          <w:color w:val="000000" w:themeColor="text1"/>
        </w:rPr>
        <w:t xml:space="preserve">He stated that the children are born with a Language Acquisition Device in their brains, which helps them to grasp language very fast and deduce grammatical principles. His argument explains why human beings have a high understanding of language and their complicated communication patterns compared to other </w:t>
      </w:r>
      <w:r w:rsidR="00A96DDE" w:rsidRPr="00F17518">
        <w:rPr>
          <w:rFonts w:ascii="Times New Roman" w:hAnsi="Times New Roman"/>
          <w:color w:val="000000" w:themeColor="text1"/>
        </w:rPr>
        <w:t>species</w:t>
      </w:r>
      <w:r w:rsidR="00F17518" w:rsidRPr="00F17518">
        <w:rPr>
          <w:rFonts w:ascii="Times New Roman" w:hAnsi="Times New Roman"/>
          <w:color w:val="000000" w:themeColor="text1"/>
        </w:rPr>
        <w:t xml:space="preserve"> (</w:t>
      </w:r>
      <w:r w:rsidR="00F17518" w:rsidRPr="00F17518">
        <w:rPr>
          <w:rFonts w:ascii="Times New Roman" w:hAnsi="Times New Roman"/>
          <w:color w:val="000000" w:themeColor="text1"/>
          <w:shd w:val="clear" w:color="auto" w:fill="FFFFFF"/>
        </w:rPr>
        <w:t>Freeman &amp; Freeman, 2014)</w:t>
      </w:r>
      <w:r w:rsidR="00A96DDE" w:rsidRPr="00F17518">
        <w:rPr>
          <w:rFonts w:ascii="Times New Roman" w:hAnsi="Times New Roman"/>
          <w:color w:val="000000" w:themeColor="text1"/>
        </w:rPr>
        <w:t>. In language acquisition device, a child can construct long sentences which are grammatically incorrect language acquisition through poverty of stimulus theory.</w:t>
      </w:r>
      <w:r w:rsidRPr="00F17518">
        <w:rPr>
          <w:rFonts w:ascii="Times New Roman" w:hAnsi="Times New Roman"/>
          <w:color w:val="000000" w:themeColor="text1"/>
        </w:rPr>
        <w:t xml:space="preserve"> </w:t>
      </w:r>
      <w:r w:rsidR="00BD1297" w:rsidRPr="00F17518">
        <w:rPr>
          <w:rFonts w:ascii="Times New Roman" w:hAnsi="Times New Roman"/>
          <w:color w:val="000000" w:themeColor="text1"/>
        </w:rPr>
        <w:t>The Language Acquisition Device is reliable in that it doesn’t replicate their parent’s grammatical errors as opposed to language acquisition through external factors.</w:t>
      </w:r>
    </w:p>
    <w:p w:rsidR="00614EE9" w:rsidRPr="00F17518" w:rsidRDefault="00614EE9" w:rsidP="00614EE9">
      <w:pPr>
        <w:contextualSpacing/>
        <w:rPr>
          <w:rFonts w:ascii="Times New Roman" w:hAnsi="Times New Roman"/>
          <w:color w:val="000000" w:themeColor="text1"/>
        </w:rPr>
      </w:pPr>
      <w:r w:rsidRPr="00F17518">
        <w:rPr>
          <w:rFonts w:ascii="Times New Roman" w:hAnsi="Times New Roman"/>
          <w:color w:val="000000" w:themeColor="text1"/>
        </w:rPr>
        <w:t xml:space="preserve">The universal grammar concept in internal language acquisition states that most of our languages share the same deep structures despite different surface structures. This theory </w:t>
      </w:r>
      <w:r w:rsidRPr="00F17518">
        <w:rPr>
          <w:rFonts w:ascii="Times New Roman" w:hAnsi="Times New Roman"/>
          <w:color w:val="000000" w:themeColor="text1"/>
        </w:rPr>
        <w:lastRenderedPageBreak/>
        <w:t>explains why people can learn a foreign language with ease, regardless of its complexity. Chomsky argued children couldn't process sentences if they only depend on the teaching method as the only way for grammar acquisition</w:t>
      </w:r>
      <w:r w:rsidR="00CB5C8D" w:rsidRPr="00F17518">
        <w:rPr>
          <w:rFonts w:ascii="Times New Roman" w:hAnsi="Times New Roman"/>
          <w:color w:val="000000" w:themeColor="text1"/>
        </w:rPr>
        <w:t xml:space="preserve"> (</w:t>
      </w:r>
      <w:r w:rsidR="00CB5C8D" w:rsidRPr="00F17518">
        <w:rPr>
          <w:rFonts w:ascii="Times New Roman" w:hAnsi="Times New Roman"/>
          <w:color w:val="000000" w:themeColor="text1"/>
          <w:shd w:val="clear" w:color="auto" w:fill="FFFFFF"/>
        </w:rPr>
        <w:t>Freeman &amp; Freeman, 2014)</w:t>
      </w:r>
      <w:r w:rsidRPr="00F17518">
        <w:rPr>
          <w:rFonts w:ascii="Times New Roman" w:hAnsi="Times New Roman"/>
          <w:color w:val="000000" w:themeColor="text1"/>
        </w:rPr>
        <w:t>. This theory also suggests that grammar is part of genetic makeup and explains how children learn complicated languages quickly. The universal grammar</w:t>
      </w:r>
      <w:r w:rsidR="002A12AA" w:rsidRPr="00F17518">
        <w:rPr>
          <w:rFonts w:ascii="Times New Roman" w:hAnsi="Times New Roman"/>
          <w:color w:val="000000" w:themeColor="text1"/>
        </w:rPr>
        <w:t xml:space="preserve"> theory is</w:t>
      </w:r>
      <w:r w:rsidRPr="00F17518">
        <w:rPr>
          <w:rFonts w:ascii="Times New Roman" w:hAnsi="Times New Roman"/>
          <w:color w:val="000000" w:themeColor="text1"/>
        </w:rPr>
        <w:t xml:space="preserve"> </w:t>
      </w:r>
      <w:r w:rsidR="002A12AA" w:rsidRPr="00F17518">
        <w:rPr>
          <w:rFonts w:ascii="Times New Roman" w:hAnsi="Times New Roman"/>
          <w:color w:val="000000" w:themeColor="text1"/>
        </w:rPr>
        <w:t>more reliable since it contains</w:t>
      </w:r>
      <w:r w:rsidRPr="00F17518">
        <w:rPr>
          <w:rFonts w:ascii="Times New Roman" w:hAnsi="Times New Roman"/>
          <w:color w:val="000000" w:themeColor="text1"/>
        </w:rPr>
        <w:t xml:space="preserve"> necessary information, allowing children to learn words of their language compared to the external theories.</w:t>
      </w:r>
    </w:p>
    <w:p w:rsidR="00614EE9" w:rsidRPr="00F17518" w:rsidRDefault="00614EE9" w:rsidP="00614EE9">
      <w:pPr>
        <w:contextualSpacing/>
        <w:rPr>
          <w:rFonts w:ascii="Times New Roman" w:hAnsi="Times New Roman"/>
          <w:color w:val="000000" w:themeColor="text1"/>
        </w:rPr>
      </w:pPr>
      <w:r w:rsidRPr="00F17518">
        <w:rPr>
          <w:rFonts w:ascii="Times New Roman" w:hAnsi="Times New Roman"/>
          <w:color w:val="000000" w:themeColor="text1"/>
        </w:rPr>
        <w:t>External theories involve approaches whereby language acquisition is influenced by other external factors such as the environment and the behavior of individuals. Behaviorist theory gives a behavioral perspective of language development in that it states that the environment influences everything we do and that our behavior changes with both positive and negative reinforcement</w:t>
      </w:r>
      <w:r w:rsidR="00CB5C8D" w:rsidRPr="00F17518">
        <w:rPr>
          <w:rFonts w:ascii="Times New Roman" w:hAnsi="Times New Roman"/>
          <w:color w:val="000000" w:themeColor="text1"/>
        </w:rPr>
        <w:t xml:space="preserve"> (Freeman &amp; Freeman, 2014)</w:t>
      </w:r>
      <w:r w:rsidRPr="00F17518">
        <w:rPr>
          <w:rFonts w:ascii="Times New Roman" w:hAnsi="Times New Roman"/>
          <w:color w:val="000000" w:themeColor="text1"/>
        </w:rPr>
        <w:t>. This theory was developed by B.F Skinner, who argued that our environment reinforcements dictated our language development. He further argued that verbal behavior is an essential aspect of our language development, especially among children. This theory states that verbal behavior reinforces the language by introducing the concepts of functions to words and clarifying their meaning.</w:t>
      </w:r>
    </w:p>
    <w:p w:rsidR="00614EE9" w:rsidRPr="00F17518" w:rsidRDefault="00614EE9" w:rsidP="00614EE9">
      <w:pPr>
        <w:contextualSpacing/>
        <w:rPr>
          <w:rFonts w:ascii="Times New Roman" w:hAnsi="Times New Roman"/>
          <w:color w:val="000000" w:themeColor="text1"/>
        </w:rPr>
      </w:pPr>
      <w:r w:rsidRPr="00F17518">
        <w:rPr>
          <w:rFonts w:ascii="Times New Roman" w:hAnsi="Times New Roman"/>
          <w:color w:val="000000" w:themeColor="text1"/>
        </w:rPr>
        <w:t xml:space="preserve">On the other </w:t>
      </w:r>
      <w:r w:rsidR="00F17518" w:rsidRPr="00F17518">
        <w:rPr>
          <w:rFonts w:ascii="Times New Roman" w:hAnsi="Times New Roman"/>
          <w:color w:val="000000" w:themeColor="text1"/>
        </w:rPr>
        <w:t>hand,</w:t>
      </w:r>
      <w:r w:rsidRPr="00F17518">
        <w:rPr>
          <w:rFonts w:ascii="Times New Roman" w:hAnsi="Times New Roman"/>
          <w:color w:val="000000" w:themeColor="text1"/>
        </w:rPr>
        <w:t xml:space="preserve"> functionalism is an approach to language development which </w:t>
      </w:r>
      <w:r w:rsidR="000B462C" w:rsidRPr="00F17518">
        <w:rPr>
          <w:rFonts w:ascii="Times New Roman" w:hAnsi="Times New Roman"/>
          <w:color w:val="000000" w:themeColor="text1"/>
        </w:rPr>
        <w:t>focuses</w:t>
      </w:r>
      <w:r w:rsidRPr="00F17518">
        <w:rPr>
          <w:rFonts w:ascii="Times New Roman" w:hAnsi="Times New Roman"/>
          <w:color w:val="000000" w:themeColor="text1"/>
        </w:rPr>
        <w:t xml:space="preserve"> on social learning. It states that the language doesn't have to follow the rules but only focuses on communicating social functions. It implies that the choice of language by a child results from the functional purpose they serve</w:t>
      </w:r>
      <w:r w:rsidR="00F17518" w:rsidRPr="00F17518">
        <w:rPr>
          <w:rFonts w:ascii="Times New Roman" w:hAnsi="Times New Roman"/>
          <w:color w:val="000000" w:themeColor="text1"/>
        </w:rPr>
        <w:t xml:space="preserve"> </w:t>
      </w:r>
      <w:r w:rsidR="00AA11A7" w:rsidRPr="00F17518">
        <w:rPr>
          <w:rFonts w:ascii="Times New Roman" w:hAnsi="Times New Roman"/>
          <w:color w:val="000000" w:themeColor="text1"/>
        </w:rPr>
        <w:t>(</w:t>
      </w:r>
      <w:r w:rsidR="00AA11A7" w:rsidRPr="00F17518">
        <w:rPr>
          <w:rFonts w:ascii="Times New Roman" w:hAnsi="Times New Roman"/>
          <w:color w:val="000000" w:themeColor="text1"/>
          <w:shd w:val="clear" w:color="auto" w:fill="FFFFFF"/>
        </w:rPr>
        <w:t>Kidd, Donnelly</w:t>
      </w:r>
      <w:r w:rsidR="00F17518">
        <w:rPr>
          <w:rFonts w:ascii="Times New Roman" w:hAnsi="Times New Roman"/>
          <w:color w:val="000000" w:themeColor="text1"/>
          <w:shd w:val="clear" w:color="auto" w:fill="FFFFFF"/>
        </w:rPr>
        <w:t>,</w:t>
      </w:r>
      <w:r w:rsidR="00AA11A7" w:rsidRPr="00F17518">
        <w:rPr>
          <w:rFonts w:ascii="Times New Roman" w:hAnsi="Times New Roman"/>
          <w:color w:val="000000" w:themeColor="text1"/>
          <w:shd w:val="clear" w:color="auto" w:fill="FFFFFF"/>
        </w:rPr>
        <w:t xml:space="preserve"> &amp; Christiansen</w:t>
      </w:r>
      <w:r w:rsidR="00CB5C8D" w:rsidRPr="00F17518">
        <w:rPr>
          <w:rFonts w:ascii="Times New Roman" w:hAnsi="Times New Roman"/>
          <w:color w:val="000000" w:themeColor="text1"/>
          <w:shd w:val="clear" w:color="auto" w:fill="FFFFFF"/>
        </w:rPr>
        <w:t>,</w:t>
      </w:r>
      <w:r w:rsidR="00AA11A7" w:rsidRPr="00F17518">
        <w:rPr>
          <w:rFonts w:ascii="Times New Roman" w:hAnsi="Times New Roman"/>
          <w:color w:val="000000" w:themeColor="text1"/>
          <w:shd w:val="clear" w:color="auto" w:fill="FFFFFF"/>
        </w:rPr>
        <w:t xml:space="preserve"> 2018).</w:t>
      </w:r>
      <w:r w:rsidR="00F17518" w:rsidRPr="00F17518">
        <w:rPr>
          <w:rFonts w:ascii="Times New Roman" w:hAnsi="Times New Roman"/>
          <w:color w:val="000000" w:themeColor="text1"/>
          <w:shd w:val="clear" w:color="auto" w:fill="FFFFFF"/>
        </w:rPr>
        <w:t xml:space="preserve"> </w:t>
      </w:r>
      <w:r w:rsidRPr="00F17518">
        <w:rPr>
          <w:rFonts w:ascii="Times New Roman" w:hAnsi="Times New Roman"/>
          <w:color w:val="000000" w:themeColor="text1"/>
        </w:rPr>
        <w:t>This theory was developed by Michael Halliday, who concluded that language is all about learning the meanings shared in particular situation.</w:t>
      </w:r>
      <w:r w:rsidR="00F17518">
        <w:rPr>
          <w:rFonts w:ascii="Times New Roman" w:hAnsi="Times New Roman"/>
          <w:color w:val="000000" w:themeColor="text1"/>
        </w:rPr>
        <w:t xml:space="preserve"> </w:t>
      </w:r>
      <w:r w:rsidR="00F17518" w:rsidRPr="00F17518">
        <w:rPr>
          <w:rFonts w:ascii="Times New Roman" w:hAnsi="Times New Roman"/>
          <w:color w:val="000000" w:themeColor="text1"/>
        </w:rPr>
        <w:t>Therefore,</w:t>
      </w:r>
      <w:r w:rsidRPr="00F17518">
        <w:rPr>
          <w:rFonts w:ascii="Times New Roman" w:hAnsi="Times New Roman"/>
          <w:color w:val="000000" w:themeColor="text1"/>
        </w:rPr>
        <w:t xml:space="preserve"> meaningful choices are the main drive to learning a language.</w:t>
      </w:r>
    </w:p>
    <w:p w:rsidR="00614EE9" w:rsidRPr="00F17518" w:rsidRDefault="00614EE9" w:rsidP="00614EE9">
      <w:pPr>
        <w:contextualSpacing/>
        <w:rPr>
          <w:rFonts w:ascii="Times New Roman" w:hAnsi="Times New Roman"/>
          <w:color w:val="000000" w:themeColor="text1"/>
        </w:rPr>
      </w:pPr>
      <w:r w:rsidRPr="00F17518">
        <w:rPr>
          <w:rFonts w:ascii="Times New Roman" w:hAnsi="Times New Roman"/>
          <w:color w:val="000000" w:themeColor="text1"/>
        </w:rPr>
        <w:lastRenderedPageBreak/>
        <w:t xml:space="preserve">The poverty of stimulus is another argumentative theory </w:t>
      </w:r>
      <w:r w:rsidR="00BA0C48" w:rsidRPr="00F17518">
        <w:rPr>
          <w:rFonts w:ascii="Times New Roman" w:hAnsi="Times New Roman"/>
          <w:color w:val="000000" w:themeColor="text1"/>
        </w:rPr>
        <w:t xml:space="preserve">that argues about the children’s ability to </w:t>
      </w:r>
      <w:r w:rsidRPr="00F17518">
        <w:rPr>
          <w:rFonts w:ascii="Times New Roman" w:hAnsi="Times New Roman"/>
          <w:color w:val="000000" w:themeColor="text1"/>
        </w:rPr>
        <w:t xml:space="preserve">communicate effectively in natural settings, completing speech patterns. The argument showed that children do not have to be deduced into any language principle since their speech is slow, grammatical clear, and very repetitive compared to lesion classes </w:t>
      </w:r>
      <w:r w:rsidR="00A96DDE" w:rsidRPr="00F17518">
        <w:rPr>
          <w:rFonts w:ascii="Times New Roman" w:hAnsi="Times New Roman"/>
          <w:color w:val="000000" w:themeColor="text1"/>
        </w:rPr>
        <w:t>offered. This theory compares with the language acquisition device in that it explains the knowledge of the language.</w:t>
      </w:r>
    </w:p>
    <w:p w:rsidR="00CC168D" w:rsidRPr="00F17518" w:rsidRDefault="00614EE9" w:rsidP="00614EE9">
      <w:pPr>
        <w:contextualSpacing/>
        <w:rPr>
          <w:rFonts w:ascii="Times New Roman" w:hAnsi="Times New Roman"/>
          <w:color w:val="000000" w:themeColor="text1"/>
        </w:rPr>
      </w:pPr>
      <w:r w:rsidRPr="00F17518">
        <w:rPr>
          <w:rFonts w:ascii="Times New Roman" w:hAnsi="Times New Roman"/>
          <w:color w:val="000000" w:themeColor="text1"/>
        </w:rPr>
        <w:t>The above theories show that child development is essential for language mastering and acquisition. A child's ability to acquire a new language is very high, and therefore any child can learn any language depending on both internal and external factors. Apart from the innate characteristics, child language acquisition is also influe</w:t>
      </w:r>
      <w:r w:rsidR="0033353A" w:rsidRPr="00F17518">
        <w:rPr>
          <w:rFonts w:ascii="Times New Roman" w:hAnsi="Times New Roman"/>
          <w:color w:val="000000" w:themeColor="text1"/>
        </w:rPr>
        <w:t>nced by teachers, parents, and the</w:t>
      </w:r>
      <w:r w:rsidR="00AA11A7" w:rsidRPr="00F17518">
        <w:rPr>
          <w:rFonts w:ascii="Times New Roman" w:hAnsi="Times New Roman"/>
          <w:color w:val="000000" w:themeColor="text1"/>
        </w:rPr>
        <w:t xml:space="preserve"> surrounding </w:t>
      </w:r>
      <w:r w:rsidR="00A96DDE" w:rsidRPr="00F17518">
        <w:rPr>
          <w:rFonts w:ascii="Times New Roman" w:hAnsi="Times New Roman"/>
          <w:color w:val="000000" w:themeColor="text1"/>
        </w:rPr>
        <w:t>environment</w:t>
      </w:r>
      <w:r w:rsidR="00CB5C8D" w:rsidRPr="00F17518">
        <w:rPr>
          <w:rFonts w:ascii="Times New Roman" w:hAnsi="Times New Roman"/>
          <w:color w:val="000000" w:themeColor="text1"/>
        </w:rPr>
        <w:t xml:space="preserve"> (</w:t>
      </w:r>
      <w:r w:rsidR="00CB5C8D" w:rsidRPr="00F17518">
        <w:rPr>
          <w:rFonts w:ascii="Times New Roman" w:hAnsi="Times New Roman"/>
          <w:color w:val="000000" w:themeColor="text1"/>
          <w:shd w:val="clear" w:color="auto" w:fill="FFFFFF"/>
        </w:rPr>
        <w:t>Freeman &amp; Freeman, 2014)</w:t>
      </w:r>
      <w:r w:rsidR="00A96DDE" w:rsidRPr="00F17518">
        <w:rPr>
          <w:rFonts w:ascii="Times New Roman" w:hAnsi="Times New Roman"/>
          <w:color w:val="000000" w:themeColor="text1"/>
        </w:rPr>
        <w:t xml:space="preserve">. In conclusion, the theories involving language acquisition </w:t>
      </w:r>
      <w:r w:rsidR="00567A0B" w:rsidRPr="00F17518">
        <w:rPr>
          <w:rFonts w:ascii="Times New Roman" w:hAnsi="Times New Roman"/>
          <w:color w:val="000000" w:themeColor="text1"/>
        </w:rPr>
        <w:t xml:space="preserve">can be genetic as illustrated by the language acquisition device and universal grammar theories. These theories compare and contrast </w:t>
      </w:r>
      <w:r w:rsidR="00CD6F48" w:rsidRPr="00F17518">
        <w:rPr>
          <w:rFonts w:ascii="Times New Roman" w:hAnsi="Times New Roman"/>
          <w:color w:val="000000" w:themeColor="text1"/>
        </w:rPr>
        <w:t>with external theories arguing</w:t>
      </w:r>
      <w:r w:rsidR="00567A0B" w:rsidRPr="00F17518">
        <w:rPr>
          <w:rFonts w:ascii="Times New Roman" w:hAnsi="Times New Roman"/>
          <w:color w:val="000000" w:themeColor="text1"/>
        </w:rPr>
        <w:t xml:space="preserve"> that a child development is as a result of external factors s</w:t>
      </w:r>
      <w:r w:rsidR="0033353A" w:rsidRPr="00F17518">
        <w:rPr>
          <w:rFonts w:ascii="Times New Roman" w:hAnsi="Times New Roman"/>
          <w:color w:val="000000" w:themeColor="text1"/>
        </w:rPr>
        <w:t>uch as social interactions and behaviors.</w:t>
      </w: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CC168D">
      <w:pPr>
        <w:contextualSpacing/>
        <w:jc w:val="center"/>
        <w:rPr>
          <w:rFonts w:ascii="Times New Roman" w:hAnsi="Times New Roman"/>
          <w:b/>
          <w:color w:val="000000" w:themeColor="text1"/>
        </w:rPr>
      </w:pPr>
    </w:p>
    <w:p w:rsidR="00CC168D" w:rsidRPr="00F17518" w:rsidRDefault="00CC168D" w:rsidP="00F17518">
      <w:pPr>
        <w:ind w:firstLine="0"/>
        <w:contextualSpacing/>
        <w:jc w:val="center"/>
        <w:rPr>
          <w:rFonts w:ascii="Times New Roman" w:hAnsi="Times New Roman"/>
          <w:b/>
          <w:color w:val="000000" w:themeColor="text1"/>
        </w:rPr>
      </w:pPr>
      <w:r w:rsidRPr="00F17518">
        <w:rPr>
          <w:rFonts w:ascii="Times New Roman" w:hAnsi="Times New Roman"/>
          <w:b/>
          <w:color w:val="000000" w:themeColor="text1"/>
        </w:rPr>
        <w:lastRenderedPageBreak/>
        <w:t>References</w:t>
      </w:r>
    </w:p>
    <w:p w:rsidR="00C2191C" w:rsidRPr="00F17518" w:rsidRDefault="00C2191C" w:rsidP="00AA11A7">
      <w:pPr>
        <w:ind w:left="720" w:hanging="720"/>
        <w:contextualSpacing/>
        <w:rPr>
          <w:rFonts w:ascii="Times New Roman" w:hAnsi="Times New Roman"/>
          <w:color w:val="000000" w:themeColor="text1"/>
          <w:shd w:val="clear" w:color="auto" w:fill="FFFFFF"/>
        </w:rPr>
      </w:pPr>
      <w:r w:rsidRPr="00F17518">
        <w:rPr>
          <w:rFonts w:ascii="Times New Roman" w:hAnsi="Times New Roman"/>
          <w:color w:val="000000" w:themeColor="text1"/>
          <w:shd w:val="clear" w:color="auto" w:fill="FFFFFF"/>
        </w:rPr>
        <w:t>Chater, N., &amp; Christiansen, M. H. (2018). Language acquisition as skill learning. </w:t>
      </w:r>
      <w:r w:rsidRPr="00F17518">
        <w:rPr>
          <w:rFonts w:ascii="Times New Roman" w:hAnsi="Times New Roman"/>
          <w:i/>
          <w:iCs/>
          <w:color w:val="000000" w:themeColor="text1"/>
          <w:shd w:val="clear" w:color="auto" w:fill="FFFFFF"/>
        </w:rPr>
        <w:t>Current opinion in behavioral sciences</w:t>
      </w:r>
      <w:r w:rsidRPr="00F17518">
        <w:rPr>
          <w:rFonts w:ascii="Times New Roman" w:hAnsi="Times New Roman"/>
          <w:color w:val="000000" w:themeColor="text1"/>
          <w:shd w:val="clear" w:color="auto" w:fill="FFFFFF"/>
        </w:rPr>
        <w:t>, </w:t>
      </w:r>
      <w:r w:rsidRPr="00F17518">
        <w:rPr>
          <w:rFonts w:ascii="Times New Roman" w:hAnsi="Times New Roman"/>
          <w:i/>
          <w:iCs/>
          <w:color w:val="000000" w:themeColor="text1"/>
          <w:shd w:val="clear" w:color="auto" w:fill="FFFFFF"/>
        </w:rPr>
        <w:t>21</w:t>
      </w:r>
      <w:r w:rsidRPr="00F17518">
        <w:rPr>
          <w:rFonts w:ascii="Times New Roman" w:hAnsi="Times New Roman"/>
          <w:color w:val="000000" w:themeColor="text1"/>
          <w:shd w:val="clear" w:color="auto" w:fill="FFFFFF"/>
        </w:rPr>
        <w:t>, 205-208.</w:t>
      </w:r>
    </w:p>
    <w:p w:rsidR="00C2191C" w:rsidRPr="00F17518" w:rsidRDefault="00C2191C" w:rsidP="00CB5C8D">
      <w:pPr>
        <w:ind w:left="720" w:hanging="720"/>
        <w:contextualSpacing/>
        <w:rPr>
          <w:rFonts w:ascii="Times New Roman" w:hAnsi="Times New Roman"/>
          <w:color w:val="000000" w:themeColor="text1"/>
        </w:rPr>
      </w:pPr>
      <w:r w:rsidRPr="00F17518">
        <w:rPr>
          <w:rFonts w:ascii="Times New Roman" w:hAnsi="Times New Roman"/>
          <w:color w:val="000000" w:themeColor="text1"/>
          <w:shd w:val="clear" w:color="auto" w:fill="FFFFFF"/>
        </w:rPr>
        <w:t>Freeman, D. E., &amp; Freeman, Y. S. (2014). </w:t>
      </w:r>
      <w:r w:rsidRPr="00F17518">
        <w:rPr>
          <w:rFonts w:ascii="Times New Roman" w:hAnsi="Times New Roman"/>
          <w:i/>
          <w:iCs/>
          <w:color w:val="000000" w:themeColor="text1"/>
          <w:shd w:val="clear" w:color="auto" w:fill="FFFFFF"/>
        </w:rPr>
        <w:t>Essential linguistics: What teachers need to know to teach ESL, reading, spelling, grammar</w:t>
      </w:r>
      <w:r w:rsidRPr="00F17518">
        <w:rPr>
          <w:rFonts w:ascii="Times New Roman" w:hAnsi="Times New Roman"/>
          <w:color w:val="000000" w:themeColor="text1"/>
          <w:shd w:val="clear" w:color="auto" w:fill="FFFFFF"/>
        </w:rPr>
        <w:t>. Portsmouth, NH: Heinemann.</w:t>
      </w:r>
    </w:p>
    <w:p w:rsidR="00C2191C" w:rsidRPr="00F17518" w:rsidRDefault="00C2191C" w:rsidP="00AA11A7">
      <w:pPr>
        <w:ind w:left="720" w:hanging="720"/>
        <w:contextualSpacing/>
        <w:rPr>
          <w:rFonts w:ascii="Times New Roman" w:hAnsi="Times New Roman"/>
          <w:color w:val="000000" w:themeColor="text1"/>
          <w:shd w:val="clear" w:color="auto" w:fill="FFFFFF"/>
        </w:rPr>
      </w:pPr>
      <w:r w:rsidRPr="00F17518">
        <w:rPr>
          <w:rFonts w:ascii="Times New Roman" w:hAnsi="Times New Roman"/>
          <w:color w:val="000000" w:themeColor="text1"/>
          <w:shd w:val="clear" w:color="auto" w:fill="FFFFFF"/>
        </w:rPr>
        <w:t>Kidd, E., Donnelly, S., &amp; Christiansen, M. H. (2018). Individual differences in language acquisition and processing. </w:t>
      </w:r>
      <w:r w:rsidRPr="00F17518">
        <w:rPr>
          <w:rFonts w:ascii="Times New Roman" w:hAnsi="Times New Roman"/>
          <w:i/>
          <w:iCs/>
          <w:color w:val="000000" w:themeColor="text1"/>
          <w:shd w:val="clear" w:color="auto" w:fill="FFFFFF"/>
        </w:rPr>
        <w:t>Trends in cognitive sciences</w:t>
      </w:r>
      <w:r w:rsidRPr="00F17518">
        <w:rPr>
          <w:rFonts w:ascii="Times New Roman" w:hAnsi="Times New Roman"/>
          <w:color w:val="000000" w:themeColor="text1"/>
          <w:shd w:val="clear" w:color="auto" w:fill="FFFFFF"/>
        </w:rPr>
        <w:t>, </w:t>
      </w:r>
      <w:r w:rsidRPr="00F17518">
        <w:rPr>
          <w:rFonts w:ascii="Times New Roman" w:hAnsi="Times New Roman"/>
          <w:i/>
          <w:iCs/>
          <w:color w:val="000000" w:themeColor="text1"/>
          <w:shd w:val="clear" w:color="auto" w:fill="FFFFFF"/>
        </w:rPr>
        <w:t>22</w:t>
      </w:r>
      <w:r w:rsidRPr="00F17518">
        <w:rPr>
          <w:rFonts w:ascii="Times New Roman" w:hAnsi="Times New Roman"/>
          <w:color w:val="000000" w:themeColor="text1"/>
          <w:shd w:val="clear" w:color="auto" w:fill="FFFFFF"/>
        </w:rPr>
        <w:t>(2), 154-169.</w:t>
      </w:r>
    </w:p>
    <w:p w:rsidR="00C2191C" w:rsidRPr="00F17518" w:rsidRDefault="00C2191C" w:rsidP="00AA11A7">
      <w:pPr>
        <w:ind w:left="720" w:hanging="720"/>
        <w:contextualSpacing/>
        <w:rPr>
          <w:rFonts w:ascii="Times New Roman" w:hAnsi="Times New Roman"/>
          <w:color w:val="000000" w:themeColor="text1"/>
          <w:shd w:val="clear" w:color="auto" w:fill="FFFFFF"/>
        </w:rPr>
      </w:pPr>
      <w:r w:rsidRPr="00F17518">
        <w:rPr>
          <w:rFonts w:ascii="Times New Roman" w:hAnsi="Times New Roman"/>
          <w:color w:val="000000" w:themeColor="text1"/>
          <w:shd w:val="clear" w:color="auto" w:fill="FFFFFF"/>
        </w:rPr>
        <w:t>Lin, F. Y. (2017). A refutation of universal grammar. </w:t>
      </w:r>
      <w:r w:rsidRPr="00F17518">
        <w:rPr>
          <w:rFonts w:ascii="Times New Roman" w:hAnsi="Times New Roman"/>
          <w:i/>
          <w:iCs/>
          <w:color w:val="000000" w:themeColor="text1"/>
          <w:shd w:val="clear" w:color="auto" w:fill="FFFFFF"/>
        </w:rPr>
        <w:t>Lingua</w:t>
      </w:r>
      <w:r w:rsidRPr="00F17518">
        <w:rPr>
          <w:rFonts w:ascii="Times New Roman" w:hAnsi="Times New Roman"/>
          <w:color w:val="000000" w:themeColor="text1"/>
          <w:shd w:val="clear" w:color="auto" w:fill="FFFFFF"/>
        </w:rPr>
        <w:t>, </w:t>
      </w:r>
      <w:r w:rsidRPr="00F17518">
        <w:rPr>
          <w:rFonts w:ascii="Times New Roman" w:hAnsi="Times New Roman"/>
          <w:i/>
          <w:iCs/>
          <w:color w:val="000000" w:themeColor="text1"/>
          <w:shd w:val="clear" w:color="auto" w:fill="FFFFFF"/>
        </w:rPr>
        <w:t>193</w:t>
      </w:r>
      <w:r w:rsidRPr="00F17518">
        <w:rPr>
          <w:rFonts w:ascii="Times New Roman" w:hAnsi="Times New Roman"/>
          <w:color w:val="000000" w:themeColor="text1"/>
          <w:shd w:val="clear" w:color="auto" w:fill="FFFFFF"/>
        </w:rPr>
        <w:t>, 1-22.</w:t>
      </w:r>
    </w:p>
    <w:sectPr w:rsidR="00C2191C" w:rsidRPr="00F17518" w:rsidSect="004E11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FB4" w:rsidRDefault="00925FB4" w:rsidP="004E110F">
      <w:pPr>
        <w:spacing w:after="0" w:line="240" w:lineRule="auto"/>
      </w:pPr>
      <w:r>
        <w:separator/>
      </w:r>
    </w:p>
  </w:endnote>
  <w:endnote w:type="continuationSeparator" w:id="0">
    <w:p w:rsidR="00925FB4" w:rsidRDefault="00925FB4" w:rsidP="004E1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FB4" w:rsidRDefault="00925FB4" w:rsidP="004E110F">
      <w:pPr>
        <w:spacing w:after="0" w:line="240" w:lineRule="auto"/>
      </w:pPr>
      <w:r>
        <w:separator/>
      </w:r>
    </w:p>
  </w:footnote>
  <w:footnote w:type="continuationSeparator" w:id="0">
    <w:p w:rsidR="00925FB4" w:rsidRDefault="00925FB4" w:rsidP="004E1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1D2" w:rsidRPr="006051D2" w:rsidRDefault="006051D2">
    <w:pPr>
      <w:pStyle w:val="Header"/>
      <w:rPr>
        <w:rFonts w:ascii="Times New Roman" w:hAnsi="Times New Roman"/>
      </w:rPr>
    </w:pPr>
    <w:r w:rsidRPr="006051D2">
      <w:rPr>
        <w:rFonts w:ascii="Times New Roman" w:hAnsi="Times New Roman"/>
      </w:rPr>
      <w:t xml:space="preserve">                                                                                                   </w:t>
    </w:r>
    <w:r>
      <w:rPr>
        <w:rFonts w:ascii="Times New Roman" w:hAnsi="Times New Roman"/>
      </w:rPr>
      <w:t xml:space="preserve">                                           </w:t>
    </w:r>
    <w:r w:rsidR="0007577E" w:rsidRPr="006051D2">
      <w:rPr>
        <w:rFonts w:ascii="Times New Roman" w:hAnsi="Times New Roman"/>
      </w:rPr>
      <w:fldChar w:fldCharType="begin"/>
    </w:r>
    <w:r w:rsidRPr="006051D2">
      <w:rPr>
        <w:rFonts w:ascii="Times New Roman" w:hAnsi="Times New Roman"/>
      </w:rPr>
      <w:instrText xml:space="preserve"> PAGE   \* MERGEFORMAT </w:instrText>
    </w:r>
    <w:r w:rsidR="0007577E" w:rsidRPr="006051D2">
      <w:rPr>
        <w:rFonts w:ascii="Times New Roman" w:hAnsi="Times New Roman"/>
      </w:rPr>
      <w:fldChar w:fldCharType="separate"/>
    </w:r>
    <w:r w:rsidR="00DF76E0">
      <w:rPr>
        <w:rFonts w:ascii="Times New Roman" w:hAnsi="Times New Roman"/>
        <w:noProof/>
      </w:rPr>
      <w:t>3</w:t>
    </w:r>
    <w:r w:rsidR="0007577E" w:rsidRPr="006051D2">
      <w:rPr>
        <w:rFonts w:ascii="Times New Roman" w:hAnsi="Times New Roman"/>
      </w:rPr>
      <w:fldChar w:fldCharType="end"/>
    </w:r>
  </w:p>
  <w:p w:rsidR="004E110F" w:rsidRDefault="004E110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0F" w:rsidRPr="006051D2" w:rsidRDefault="004E110F">
    <w:pPr>
      <w:pStyle w:val="Header"/>
      <w:rPr>
        <w:rFonts w:ascii="Times New Roman" w:hAnsi="Times New Roman"/>
      </w:rPr>
    </w:pPr>
    <w:r w:rsidRPr="006051D2">
      <w:rPr>
        <w:rFonts w:ascii="Times New Roman" w:hAnsi="Times New Roman"/>
      </w:rPr>
      <w:t xml:space="preserve">                                                                                                </w:t>
    </w:r>
    <w:r w:rsidR="006051D2">
      <w:rPr>
        <w:rFonts w:ascii="Times New Roman" w:hAnsi="Times New Roman"/>
      </w:rPr>
      <w:t xml:space="preserve">                                          </w:t>
    </w:r>
    <w:r w:rsidRPr="006051D2">
      <w:rPr>
        <w:rFonts w:ascii="Times New Roman" w:hAnsi="Times New Roman"/>
      </w:rPr>
      <w:t xml:space="preserve">    </w:t>
    </w:r>
    <w:r w:rsidR="0007577E" w:rsidRPr="006051D2">
      <w:rPr>
        <w:rFonts w:ascii="Times New Roman" w:hAnsi="Times New Roman"/>
      </w:rPr>
      <w:fldChar w:fldCharType="begin"/>
    </w:r>
    <w:r w:rsidRPr="006051D2">
      <w:rPr>
        <w:rFonts w:ascii="Times New Roman" w:hAnsi="Times New Roman"/>
      </w:rPr>
      <w:instrText xml:space="preserve"> PAGE   \* MERGEFORMAT </w:instrText>
    </w:r>
    <w:r w:rsidR="0007577E" w:rsidRPr="006051D2">
      <w:rPr>
        <w:rFonts w:ascii="Times New Roman" w:hAnsi="Times New Roman"/>
      </w:rPr>
      <w:fldChar w:fldCharType="separate"/>
    </w:r>
    <w:r w:rsidR="00DF76E0">
      <w:rPr>
        <w:rFonts w:ascii="Times New Roman" w:hAnsi="Times New Roman"/>
        <w:noProof/>
      </w:rPr>
      <w:t>1</w:t>
    </w:r>
    <w:r w:rsidR="0007577E" w:rsidRPr="006051D2">
      <w:rPr>
        <w:rFonts w:ascii="Times New Roman"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10F"/>
    <w:rsid w:val="0007577E"/>
    <w:rsid w:val="00092D76"/>
    <w:rsid w:val="000A78D0"/>
    <w:rsid w:val="000B462C"/>
    <w:rsid w:val="000E7CF2"/>
    <w:rsid w:val="001179D4"/>
    <w:rsid w:val="001226D0"/>
    <w:rsid w:val="001774E1"/>
    <w:rsid w:val="002A12AA"/>
    <w:rsid w:val="002C2511"/>
    <w:rsid w:val="003206AB"/>
    <w:rsid w:val="0033353A"/>
    <w:rsid w:val="00396BF4"/>
    <w:rsid w:val="003C74FD"/>
    <w:rsid w:val="00401ACB"/>
    <w:rsid w:val="00445019"/>
    <w:rsid w:val="004E110F"/>
    <w:rsid w:val="00567A0B"/>
    <w:rsid w:val="00585E20"/>
    <w:rsid w:val="00594C42"/>
    <w:rsid w:val="006051D2"/>
    <w:rsid w:val="00607F27"/>
    <w:rsid w:val="00614EE9"/>
    <w:rsid w:val="00635290"/>
    <w:rsid w:val="00655BF4"/>
    <w:rsid w:val="00856AD7"/>
    <w:rsid w:val="008E47E4"/>
    <w:rsid w:val="00925FB4"/>
    <w:rsid w:val="009804E6"/>
    <w:rsid w:val="009A5923"/>
    <w:rsid w:val="00A041D2"/>
    <w:rsid w:val="00A34D71"/>
    <w:rsid w:val="00A96DDE"/>
    <w:rsid w:val="00AA11A7"/>
    <w:rsid w:val="00AC7D9D"/>
    <w:rsid w:val="00B10514"/>
    <w:rsid w:val="00B559AE"/>
    <w:rsid w:val="00B728EE"/>
    <w:rsid w:val="00BA0C48"/>
    <w:rsid w:val="00BA2A47"/>
    <w:rsid w:val="00BA734B"/>
    <w:rsid w:val="00BB3607"/>
    <w:rsid w:val="00BD1297"/>
    <w:rsid w:val="00C2191C"/>
    <w:rsid w:val="00C6149B"/>
    <w:rsid w:val="00C71AF3"/>
    <w:rsid w:val="00CB5C8D"/>
    <w:rsid w:val="00CC168D"/>
    <w:rsid w:val="00CD6F48"/>
    <w:rsid w:val="00CE6928"/>
    <w:rsid w:val="00D01DD1"/>
    <w:rsid w:val="00D060AD"/>
    <w:rsid w:val="00D2632F"/>
    <w:rsid w:val="00D54E15"/>
    <w:rsid w:val="00D7218A"/>
    <w:rsid w:val="00DF05C0"/>
    <w:rsid w:val="00DF76E0"/>
    <w:rsid w:val="00E76E79"/>
    <w:rsid w:val="00F17518"/>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3E1DD8-11D5-4203-9717-4563C4BA9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next w:val="Normal"/>
    <w:link w:val="Heading1Char"/>
    <w:uiPriority w:val="9"/>
    <w:qFormat/>
    <w:rsid w:val="006352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10F"/>
  </w:style>
  <w:style w:type="paragraph" w:styleId="Footer">
    <w:name w:val="footer"/>
    <w:basedOn w:val="Normal"/>
    <w:link w:val="FooterChar"/>
    <w:uiPriority w:val="99"/>
    <w:semiHidden/>
    <w:unhideWhenUsed/>
    <w:rsid w:val="004E11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110F"/>
  </w:style>
  <w:style w:type="paragraph" w:styleId="BalloonText">
    <w:name w:val="Balloon Text"/>
    <w:basedOn w:val="Normal"/>
    <w:link w:val="BalloonTextChar"/>
    <w:uiPriority w:val="99"/>
    <w:semiHidden/>
    <w:unhideWhenUsed/>
    <w:rsid w:val="004E11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10F"/>
    <w:rPr>
      <w:rFonts w:ascii="Tahoma" w:hAnsi="Tahoma" w:cs="Tahoma"/>
      <w:sz w:val="16"/>
      <w:szCs w:val="16"/>
    </w:rPr>
  </w:style>
  <w:style w:type="character" w:customStyle="1" w:styleId="Heading1Char">
    <w:name w:val="Heading 1 Char"/>
    <w:basedOn w:val="DefaultParagraphFont"/>
    <w:link w:val="Heading1"/>
    <w:uiPriority w:val="9"/>
    <w:rsid w:val="0063529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61C35-BC80-475C-9998-FF7AF2DAB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dc:creator>
  <cp:keywords/>
  <dc:description/>
  <cp:lastModifiedBy>HP</cp:lastModifiedBy>
  <cp:revision>1</cp:revision>
  <dcterms:created xsi:type="dcterms:W3CDTF">2020-10-10T09:35:00Z</dcterms:created>
  <dcterms:modified xsi:type="dcterms:W3CDTF">2020-10-10T12:43:00Z</dcterms:modified>
</cp:coreProperties>
</file>